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B1F0" w14:textId="4F9414A2" w:rsidR="008D4AD5" w:rsidRPr="008D4AD5" w:rsidRDefault="00A4334D" w:rsidP="008D4AD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Colonial Townes Homeowner’s Association </w:t>
      </w:r>
      <w:r w:rsidR="00BB6D80">
        <w:rPr>
          <w:rFonts w:ascii="Calibri" w:eastAsia="Times New Roman" w:hAnsi="Calibri" w:cs="Calibri"/>
          <w:b/>
          <w:bCs/>
        </w:rPr>
        <w:br/>
      </w:r>
      <w:r w:rsidR="00190AEF">
        <w:rPr>
          <w:rFonts w:ascii="Calibri" w:eastAsia="Times New Roman" w:hAnsi="Calibri" w:cs="Calibri"/>
          <w:b/>
          <w:bCs/>
        </w:rPr>
        <w:t xml:space="preserve">Diversity, Equity, Inclusion, and Accessibility </w:t>
      </w:r>
      <w:r w:rsidR="00E740E9">
        <w:rPr>
          <w:rFonts w:ascii="Calibri" w:eastAsia="Times New Roman" w:hAnsi="Calibri" w:cs="Calibri"/>
          <w:b/>
          <w:bCs/>
        </w:rPr>
        <w:t xml:space="preserve">Commitment </w:t>
      </w:r>
      <w:r w:rsidR="00190AEF">
        <w:rPr>
          <w:rFonts w:ascii="Calibri" w:eastAsia="Times New Roman" w:hAnsi="Calibri" w:cs="Calibri"/>
          <w:b/>
          <w:bCs/>
        </w:rPr>
        <w:t xml:space="preserve">Statement </w:t>
      </w:r>
    </w:p>
    <w:p w14:paraId="03C50022" w14:textId="7B958371" w:rsidR="00567557" w:rsidRPr="008D4AD5" w:rsidRDefault="008D4AD5" w:rsidP="00E740E9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190AEF">
        <w:rPr>
          <w:rFonts w:ascii="Calibri" w:eastAsia="Times New Roman" w:hAnsi="Calibri" w:cs="Calibri"/>
        </w:rPr>
        <w:t>Colonial Town</w:t>
      </w:r>
      <w:r w:rsidR="00190AEF">
        <w:rPr>
          <w:rFonts w:ascii="Calibri" w:eastAsia="Times New Roman" w:hAnsi="Calibri" w:cs="Calibri"/>
        </w:rPr>
        <w:t>es</w:t>
      </w:r>
      <w:r w:rsidRPr="00190AEF">
        <w:rPr>
          <w:rFonts w:ascii="Calibri" w:eastAsia="Times New Roman" w:hAnsi="Calibri" w:cs="Calibri"/>
        </w:rPr>
        <w:t xml:space="preserve"> </w:t>
      </w:r>
      <w:r w:rsidR="00190AEF" w:rsidRPr="00190AEF">
        <w:rPr>
          <w:rFonts w:ascii="Calibri" w:eastAsia="Times New Roman" w:hAnsi="Calibri" w:cs="Calibri"/>
        </w:rPr>
        <w:t>Association</w:t>
      </w:r>
      <w:r w:rsidR="00B134D3">
        <w:rPr>
          <w:rFonts w:ascii="Calibri" w:eastAsia="Times New Roman" w:hAnsi="Calibri" w:cs="Calibri"/>
        </w:rPr>
        <w:t>, Inc. (the "Association")</w:t>
      </w:r>
      <w:r w:rsidRPr="00190AEF">
        <w:rPr>
          <w:rFonts w:ascii="Calibri" w:eastAsia="Times New Roman" w:hAnsi="Calibri" w:cs="Calibri"/>
        </w:rPr>
        <w:t xml:space="preserve"> </w:t>
      </w:r>
      <w:r w:rsidR="00E740E9">
        <w:rPr>
          <w:rFonts w:ascii="Calibri" w:eastAsia="Times New Roman" w:hAnsi="Calibri" w:cs="Calibri"/>
        </w:rPr>
        <w:t xml:space="preserve">is committed to supporting </w:t>
      </w:r>
      <w:r w:rsidRPr="008D4AD5">
        <w:rPr>
          <w:rFonts w:ascii="Calibri" w:eastAsia="Times New Roman" w:hAnsi="Calibri" w:cs="Calibri"/>
        </w:rPr>
        <w:t>diversity, equity, inclusion, and accessibility (DEIA)</w:t>
      </w:r>
      <w:r w:rsidR="00E740E9">
        <w:rPr>
          <w:rFonts w:ascii="Calibri" w:eastAsia="Times New Roman" w:hAnsi="Calibri" w:cs="Calibri"/>
        </w:rPr>
        <w:t xml:space="preserve"> as core </w:t>
      </w:r>
      <w:r w:rsidR="00B541E2">
        <w:rPr>
          <w:rFonts w:ascii="Calibri" w:eastAsia="Times New Roman" w:hAnsi="Calibri" w:cs="Calibri"/>
        </w:rPr>
        <w:t>values</w:t>
      </w:r>
      <w:r w:rsidR="00E740E9">
        <w:rPr>
          <w:rFonts w:ascii="Calibri" w:eastAsia="Times New Roman" w:hAnsi="Calibri" w:cs="Calibri"/>
        </w:rPr>
        <w:t xml:space="preserve"> of our </w:t>
      </w:r>
      <w:r w:rsidR="00B134D3">
        <w:rPr>
          <w:rFonts w:ascii="Calibri" w:eastAsia="Times New Roman" w:hAnsi="Calibri" w:cs="Calibri"/>
        </w:rPr>
        <w:t>A</w:t>
      </w:r>
      <w:r w:rsidR="00E740E9">
        <w:rPr>
          <w:rFonts w:ascii="Calibri" w:eastAsia="Times New Roman" w:hAnsi="Calibri" w:cs="Calibri"/>
        </w:rPr>
        <w:t>ssociation</w:t>
      </w:r>
      <w:r w:rsidR="00B541E2">
        <w:rPr>
          <w:rFonts w:ascii="Calibri" w:eastAsia="Times New Roman" w:hAnsi="Calibri" w:cs="Calibri"/>
        </w:rPr>
        <w:t xml:space="preserve">. We want residents to feel welcome in the community. Since </w:t>
      </w:r>
      <w:r w:rsidR="00A4334D">
        <w:rPr>
          <w:rFonts w:ascii="Calibri" w:eastAsia="Times New Roman" w:hAnsi="Calibri" w:cs="Calibri"/>
        </w:rPr>
        <w:t xml:space="preserve">its </w:t>
      </w:r>
      <w:r w:rsidR="00B541E2">
        <w:rPr>
          <w:rFonts w:ascii="Calibri" w:eastAsia="Times New Roman" w:hAnsi="Calibri" w:cs="Calibri"/>
        </w:rPr>
        <w:t>inception, our community has benefitted from its diverse</w:t>
      </w:r>
      <w:r w:rsidR="00A4334D">
        <w:rPr>
          <w:rFonts w:ascii="Calibri" w:eastAsia="Times New Roman" w:hAnsi="Calibri" w:cs="Calibri"/>
        </w:rPr>
        <w:t xml:space="preserve"> population of</w:t>
      </w:r>
      <w:r w:rsidR="00B541E2">
        <w:rPr>
          <w:rFonts w:ascii="Calibri" w:eastAsia="Times New Roman" w:hAnsi="Calibri" w:cs="Calibri"/>
        </w:rPr>
        <w:t xml:space="preserve"> residents</w:t>
      </w:r>
      <w:r w:rsidR="00A4334D">
        <w:rPr>
          <w:rFonts w:ascii="Calibri" w:eastAsia="Times New Roman" w:hAnsi="Calibri" w:cs="Calibri"/>
        </w:rPr>
        <w:t xml:space="preserve"> and guests</w:t>
      </w:r>
      <w:r w:rsidR="00B541E2">
        <w:rPr>
          <w:rFonts w:ascii="Calibri" w:eastAsia="Times New Roman" w:hAnsi="Calibri" w:cs="Calibri"/>
        </w:rPr>
        <w:t xml:space="preserve">.  </w:t>
      </w:r>
      <w:r w:rsidR="00190AEF">
        <w:rPr>
          <w:rFonts w:ascii="Calibri" w:eastAsia="Times New Roman" w:hAnsi="Calibri" w:cs="Calibri"/>
        </w:rPr>
        <w:t xml:space="preserve">As </w:t>
      </w:r>
      <w:r w:rsidR="00190AEF" w:rsidRPr="008D4AD5">
        <w:rPr>
          <w:rFonts w:ascii="Calibri" w:eastAsia="Times New Roman" w:hAnsi="Calibri" w:cs="Calibri"/>
        </w:rPr>
        <w:t>North Carolina’s population continues to grow</w:t>
      </w:r>
      <w:r w:rsidR="005472C0">
        <w:rPr>
          <w:rFonts w:ascii="Calibri" w:eastAsia="Times New Roman" w:hAnsi="Calibri" w:cs="Calibri"/>
        </w:rPr>
        <w:t xml:space="preserve"> and </w:t>
      </w:r>
      <w:r w:rsidR="00567557">
        <w:rPr>
          <w:rFonts w:ascii="Calibri" w:eastAsia="Times New Roman" w:hAnsi="Calibri" w:cs="Calibri"/>
        </w:rPr>
        <w:t>diversify, our</w:t>
      </w:r>
      <w:r w:rsidR="00190AEF">
        <w:rPr>
          <w:rFonts w:ascii="Calibri" w:eastAsia="Times New Roman" w:hAnsi="Calibri" w:cs="Calibri"/>
        </w:rPr>
        <w:t xml:space="preserve"> community </w:t>
      </w:r>
      <w:r w:rsidR="00B541E2">
        <w:rPr>
          <w:rFonts w:ascii="Calibri" w:eastAsia="Times New Roman" w:hAnsi="Calibri" w:cs="Calibri"/>
        </w:rPr>
        <w:t>will only</w:t>
      </w:r>
      <w:r w:rsidR="00190AEF">
        <w:rPr>
          <w:rFonts w:ascii="Calibri" w:eastAsia="Times New Roman" w:hAnsi="Calibri" w:cs="Calibri"/>
        </w:rPr>
        <w:t xml:space="preserve"> </w:t>
      </w:r>
      <w:r w:rsidR="004F4F77">
        <w:t xml:space="preserve">benefit from different perspectives and life experiences that expand our thinking </w:t>
      </w:r>
      <w:r w:rsidR="00B541E2">
        <w:t xml:space="preserve">and thus the </w:t>
      </w:r>
      <w:r w:rsidR="004F4F77">
        <w:t>possibilities to build a better community</w:t>
      </w:r>
      <w:r w:rsidR="00B541E2">
        <w:t xml:space="preserve"> for our future. </w:t>
      </w:r>
      <w:r w:rsidR="004F4F77">
        <w:t xml:space="preserve"> </w:t>
      </w:r>
      <w:r w:rsidR="00E740E9">
        <w:t xml:space="preserve">We will foster </w:t>
      </w:r>
      <w:r w:rsidR="004F4F77">
        <w:t xml:space="preserve">a culture of discovery, innovation, and service </w:t>
      </w:r>
      <w:r w:rsidR="00E740E9">
        <w:t xml:space="preserve">by exemplifying </w:t>
      </w:r>
      <w:r w:rsidR="00B541E2">
        <w:t xml:space="preserve">diversity, equity, inclusion, and accessibility </w:t>
      </w:r>
      <w:r w:rsidR="00E740E9">
        <w:t xml:space="preserve">values in the following forms: </w:t>
      </w:r>
    </w:p>
    <w:p w14:paraId="0471FCFA" w14:textId="76C0B4A2" w:rsidR="00190AEF" w:rsidRPr="008D4AD5" w:rsidRDefault="00190AEF" w:rsidP="00190AE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4334D">
        <w:rPr>
          <w:rFonts w:ascii="Calibri" w:eastAsia="Times New Roman" w:hAnsi="Calibri" w:cs="Calibri"/>
          <w:b/>
          <w:bCs/>
          <w:i/>
          <w:iCs/>
        </w:rPr>
        <w:t>Diversity</w:t>
      </w:r>
      <w:r w:rsidRPr="008D4AD5">
        <w:rPr>
          <w:rFonts w:ascii="Calibri" w:eastAsia="Times New Roman" w:hAnsi="Calibri" w:cs="Calibri"/>
          <w:i/>
          <w:iCs/>
        </w:rPr>
        <w:br/>
      </w:r>
      <w:r w:rsidR="00CA012E">
        <w:rPr>
          <w:rFonts w:ascii="Calibri" w:eastAsia="Times New Roman" w:hAnsi="Calibri" w:cs="Calibri"/>
        </w:rPr>
        <w:t xml:space="preserve">Our community is made up of a diverse group of residents. </w:t>
      </w:r>
      <w:r w:rsidR="000B59CD" w:rsidRPr="008D4AD5">
        <w:rPr>
          <w:rFonts w:ascii="Calibri" w:eastAsia="Times New Roman" w:hAnsi="Calibri" w:cs="Calibri"/>
        </w:rPr>
        <w:t xml:space="preserve">We remain committed </w:t>
      </w:r>
      <w:r w:rsidR="000B59CD">
        <w:rPr>
          <w:rFonts w:ascii="Calibri" w:eastAsia="Times New Roman" w:hAnsi="Calibri" w:cs="Calibri"/>
        </w:rPr>
        <w:t xml:space="preserve">and celebrate </w:t>
      </w:r>
      <w:r w:rsidR="000B59CD" w:rsidRPr="008D4AD5">
        <w:rPr>
          <w:rFonts w:ascii="Calibri" w:eastAsia="Times New Roman" w:hAnsi="Calibri" w:cs="Calibri"/>
        </w:rPr>
        <w:t xml:space="preserve">diversity </w:t>
      </w:r>
      <w:r w:rsidR="000B59CD">
        <w:rPr>
          <w:rFonts w:ascii="Calibri" w:eastAsia="Times New Roman" w:hAnsi="Calibri" w:cs="Calibri"/>
        </w:rPr>
        <w:t>amongst our residents</w:t>
      </w:r>
      <w:r w:rsidR="00CA012E">
        <w:rPr>
          <w:rFonts w:ascii="Calibri" w:eastAsia="Times New Roman" w:hAnsi="Calibri" w:cs="Calibri"/>
        </w:rPr>
        <w:t xml:space="preserve"> regardless of race, color, religion, sex, sexual orientation, gender identity, national origin, familial status, or disability. </w:t>
      </w:r>
      <w:r w:rsidR="00B541E2">
        <w:rPr>
          <w:rFonts w:ascii="Calibri" w:eastAsia="Times New Roman" w:hAnsi="Calibri" w:cs="Calibri"/>
        </w:rPr>
        <w:t xml:space="preserve"> </w:t>
      </w:r>
    </w:p>
    <w:p w14:paraId="2402A537" w14:textId="5FAD3D9E" w:rsidR="00190AEF" w:rsidRPr="008D4AD5" w:rsidRDefault="00190AEF" w:rsidP="00190AE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4334D">
        <w:rPr>
          <w:rFonts w:ascii="Calibri" w:eastAsia="Times New Roman" w:hAnsi="Calibri" w:cs="Calibri"/>
          <w:b/>
          <w:bCs/>
          <w:i/>
          <w:iCs/>
        </w:rPr>
        <w:t>Equity</w:t>
      </w:r>
      <w:r w:rsidRPr="00A4334D">
        <w:rPr>
          <w:rFonts w:ascii="Calibri" w:eastAsia="Times New Roman" w:hAnsi="Calibri" w:cs="Calibri"/>
          <w:b/>
          <w:bCs/>
        </w:rPr>
        <w:t xml:space="preserve"> </w:t>
      </w:r>
      <w:r w:rsidRPr="008D4AD5">
        <w:rPr>
          <w:rFonts w:ascii="Calibri" w:eastAsia="Times New Roman" w:hAnsi="Calibri" w:cs="Calibri"/>
          <w:i/>
          <w:iCs/>
        </w:rPr>
        <w:br/>
      </w:r>
      <w:r w:rsidRPr="008D4AD5">
        <w:rPr>
          <w:rFonts w:ascii="Calibri" w:eastAsia="Times New Roman" w:hAnsi="Calibri" w:cs="Calibri"/>
        </w:rPr>
        <w:t xml:space="preserve">Our </w:t>
      </w:r>
      <w:r w:rsidR="005472C0">
        <w:rPr>
          <w:rFonts w:ascii="Calibri" w:eastAsia="Times New Roman" w:hAnsi="Calibri" w:cs="Calibri"/>
        </w:rPr>
        <w:t xml:space="preserve">community is </w:t>
      </w:r>
      <w:r w:rsidRPr="008D4AD5">
        <w:rPr>
          <w:rFonts w:ascii="Calibri" w:eastAsia="Times New Roman" w:hAnsi="Calibri" w:cs="Calibri"/>
        </w:rPr>
        <w:t xml:space="preserve">committed to equal opportunity for people of all backgrounds and abilities. </w:t>
      </w:r>
      <w:r w:rsidR="00B541E2">
        <w:rPr>
          <w:rFonts w:ascii="Calibri" w:eastAsia="Times New Roman" w:hAnsi="Calibri" w:cs="Calibri"/>
        </w:rPr>
        <w:t xml:space="preserve">The </w:t>
      </w:r>
      <w:r w:rsidR="00B134D3">
        <w:rPr>
          <w:rFonts w:ascii="Calibri" w:eastAsia="Times New Roman" w:hAnsi="Calibri" w:cs="Calibri"/>
        </w:rPr>
        <w:t>A</w:t>
      </w:r>
      <w:r w:rsidR="00B541E2">
        <w:rPr>
          <w:rFonts w:ascii="Calibri" w:eastAsia="Times New Roman" w:hAnsi="Calibri" w:cs="Calibri"/>
        </w:rPr>
        <w:t xml:space="preserve">ssociation, led by a volunteer </w:t>
      </w:r>
      <w:r w:rsidR="00B134D3">
        <w:rPr>
          <w:rFonts w:ascii="Calibri" w:eastAsia="Times New Roman" w:hAnsi="Calibri" w:cs="Calibri"/>
        </w:rPr>
        <w:t>B</w:t>
      </w:r>
      <w:r w:rsidR="00B541E2">
        <w:rPr>
          <w:rFonts w:ascii="Calibri" w:eastAsia="Times New Roman" w:hAnsi="Calibri" w:cs="Calibri"/>
        </w:rPr>
        <w:t xml:space="preserve">oard of </w:t>
      </w:r>
      <w:r w:rsidR="00B134D3">
        <w:rPr>
          <w:rFonts w:ascii="Calibri" w:eastAsia="Times New Roman" w:hAnsi="Calibri" w:cs="Calibri"/>
        </w:rPr>
        <w:t>D</w:t>
      </w:r>
      <w:r w:rsidR="00B541E2">
        <w:rPr>
          <w:rFonts w:ascii="Calibri" w:eastAsia="Times New Roman" w:hAnsi="Calibri" w:cs="Calibri"/>
        </w:rPr>
        <w:t>irectors</w:t>
      </w:r>
      <w:r w:rsidR="00B134D3">
        <w:rPr>
          <w:rFonts w:ascii="Calibri" w:eastAsia="Times New Roman" w:hAnsi="Calibri" w:cs="Calibri"/>
        </w:rPr>
        <w:t xml:space="preserve"> ("Board of Directors")</w:t>
      </w:r>
      <w:r w:rsidR="00B541E2">
        <w:rPr>
          <w:rFonts w:ascii="Calibri" w:eastAsia="Times New Roman" w:hAnsi="Calibri" w:cs="Calibri"/>
        </w:rPr>
        <w:t xml:space="preserve"> welcomes </w:t>
      </w:r>
      <w:r w:rsidR="00E546E8">
        <w:rPr>
          <w:rFonts w:ascii="Calibri" w:eastAsia="Times New Roman" w:hAnsi="Calibri" w:cs="Calibri"/>
        </w:rPr>
        <w:t xml:space="preserve">on an annual basis, </w:t>
      </w:r>
      <w:r w:rsidR="00B541E2">
        <w:rPr>
          <w:rFonts w:ascii="Calibri" w:eastAsia="Times New Roman" w:hAnsi="Calibri" w:cs="Calibri"/>
        </w:rPr>
        <w:t xml:space="preserve">new volunteers to the </w:t>
      </w:r>
      <w:r w:rsidR="00B134D3">
        <w:rPr>
          <w:rFonts w:ascii="Calibri" w:eastAsia="Times New Roman" w:hAnsi="Calibri" w:cs="Calibri"/>
        </w:rPr>
        <w:t>B</w:t>
      </w:r>
      <w:r w:rsidR="00B541E2">
        <w:rPr>
          <w:rFonts w:ascii="Calibri" w:eastAsia="Times New Roman" w:hAnsi="Calibri" w:cs="Calibri"/>
        </w:rPr>
        <w:t>oard or to support its committee work</w:t>
      </w:r>
      <w:r w:rsidR="00E546E8">
        <w:rPr>
          <w:rFonts w:ascii="Calibri" w:eastAsia="Times New Roman" w:hAnsi="Calibri" w:cs="Calibri"/>
        </w:rPr>
        <w:t>. Selective enforcement is not condoned</w:t>
      </w:r>
      <w:r w:rsidR="00A4334D">
        <w:rPr>
          <w:rFonts w:ascii="Calibri" w:eastAsia="Times New Roman" w:hAnsi="Calibri" w:cs="Calibri"/>
        </w:rPr>
        <w:t>. T</w:t>
      </w:r>
      <w:r w:rsidR="00E546E8">
        <w:rPr>
          <w:rFonts w:ascii="Calibri" w:eastAsia="Times New Roman" w:hAnsi="Calibri" w:cs="Calibri"/>
        </w:rPr>
        <w:t xml:space="preserve">he </w:t>
      </w:r>
      <w:r w:rsidR="00B134D3">
        <w:rPr>
          <w:rFonts w:ascii="Calibri" w:eastAsia="Times New Roman" w:hAnsi="Calibri" w:cs="Calibri"/>
        </w:rPr>
        <w:t>B</w:t>
      </w:r>
      <w:r w:rsidR="00E546E8">
        <w:rPr>
          <w:rFonts w:ascii="Calibri" w:eastAsia="Times New Roman" w:hAnsi="Calibri" w:cs="Calibri"/>
        </w:rPr>
        <w:t xml:space="preserve">oard will support investigations </w:t>
      </w:r>
      <w:r w:rsidR="00A4334D">
        <w:rPr>
          <w:rFonts w:ascii="Calibri" w:eastAsia="Times New Roman" w:hAnsi="Calibri" w:cs="Calibri"/>
        </w:rPr>
        <w:t xml:space="preserve">toward </w:t>
      </w:r>
      <w:r w:rsidR="00E546E8">
        <w:rPr>
          <w:rFonts w:ascii="Calibri" w:eastAsia="Times New Roman" w:hAnsi="Calibri" w:cs="Calibri"/>
        </w:rPr>
        <w:t>claims of</w:t>
      </w:r>
      <w:r w:rsidR="00A4334D">
        <w:rPr>
          <w:rFonts w:ascii="Calibri" w:eastAsia="Times New Roman" w:hAnsi="Calibri" w:cs="Calibri"/>
        </w:rPr>
        <w:t xml:space="preserve"> selective enforcement,</w:t>
      </w:r>
      <w:r w:rsidR="00E546E8">
        <w:rPr>
          <w:rFonts w:ascii="Calibri" w:eastAsia="Times New Roman" w:hAnsi="Calibri" w:cs="Calibri"/>
        </w:rPr>
        <w:t xml:space="preserve"> </w:t>
      </w:r>
      <w:r w:rsidR="00B134D3">
        <w:rPr>
          <w:rFonts w:ascii="Calibri" w:eastAsia="Times New Roman" w:hAnsi="Calibri" w:cs="Calibri"/>
        </w:rPr>
        <w:t>and unlawful discrimination</w:t>
      </w:r>
      <w:r w:rsidR="00E546E8">
        <w:rPr>
          <w:rFonts w:ascii="Calibri" w:eastAsia="Times New Roman" w:hAnsi="Calibri" w:cs="Calibri"/>
        </w:rPr>
        <w:t xml:space="preserve"> while </w:t>
      </w:r>
      <w:r w:rsidR="000B59CD">
        <w:rPr>
          <w:rFonts w:ascii="Calibri" w:eastAsia="Times New Roman" w:hAnsi="Calibri" w:cs="Calibri"/>
        </w:rPr>
        <w:t xml:space="preserve">striving to </w:t>
      </w:r>
      <w:r w:rsidRPr="008D4AD5">
        <w:rPr>
          <w:rFonts w:ascii="Calibri" w:eastAsia="Times New Roman" w:hAnsi="Calibri" w:cs="Calibri"/>
        </w:rPr>
        <w:t>build awareness and capacities that foster equitable outcome</w:t>
      </w:r>
      <w:r w:rsidR="00E546E8">
        <w:rPr>
          <w:rFonts w:ascii="Calibri" w:eastAsia="Times New Roman" w:hAnsi="Calibri" w:cs="Calibri"/>
        </w:rPr>
        <w:t xml:space="preserve">s for everyone and uphold the governing documents of the </w:t>
      </w:r>
      <w:r w:rsidR="00B134D3">
        <w:rPr>
          <w:rFonts w:ascii="Calibri" w:eastAsia="Times New Roman" w:hAnsi="Calibri" w:cs="Calibri"/>
        </w:rPr>
        <w:t>A</w:t>
      </w:r>
      <w:r w:rsidR="00E546E8">
        <w:rPr>
          <w:rFonts w:ascii="Calibri" w:eastAsia="Times New Roman" w:hAnsi="Calibri" w:cs="Calibri"/>
        </w:rPr>
        <w:t xml:space="preserve">ssociation. </w:t>
      </w:r>
    </w:p>
    <w:p w14:paraId="64897B79" w14:textId="1421B137" w:rsidR="00190AEF" w:rsidRPr="008D4AD5" w:rsidRDefault="00190AEF" w:rsidP="00190AE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4334D">
        <w:rPr>
          <w:rFonts w:ascii="Calibri" w:eastAsia="Times New Roman" w:hAnsi="Calibri" w:cs="Calibri"/>
          <w:b/>
          <w:bCs/>
          <w:i/>
          <w:iCs/>
        </w:rPr>
        <w:t>Inclusion</w:t>
      </w:r>
      <w:r w:rsidRPr="008D4AD5">
        <w:rPr>
          <w:rFonts w:ascii="Calibri" w:eastAsia="Times New Roman" w:hAnsi="Calibri" w:cs="Calibri"/>
          <w:i/>
          <w:iCs/>
          <w:u w:val="single"/>
        </w:rPr>
        <w:br/>
      </w:r>
      <w:r w:rsidRPr="008D4AD5">
        <w:rPr>
          <w:rFonts w:ascii="Calibri" w:eastAsia="Times New Roman" w:hAnsi="Calibri" w:cs="Calibri"/>
        </w:rPr>
        <w:t xml:space="preserve">Our </w:t>
      </w:r>
      <w:r w:rsidR="005472C0">
        <w:rPr>
          <w:rFonts w:ascii="Calibri" w:eastAsia="Times New Roman" w:hAnsi="Calibri" w:cs="Calibri"/>
        </w:rPr>
        <w:t xml:space="preserve">community is </w:t>
      </w:r>
      <w:r w:rsidRPr="008D4AD5">
        <w:rPr>
          <w:rFonts w:ascii="Calibri" w:eastAsia="Times New Roman" w:hAnsi="Calibri" w:cs="Calibri"/>
        </w:rPr>
        <w:t>committed to building inclusive communication</w:t>
      </w:r>
      <w:r w:rsidR="005472C0">
        <w:rPr>
          <w:rFonts w:ascii="Calibri" w:eastAsia="Times New Roman" w:hAnsi="Calibri" w:cs="Calibri"/>
        </w:rPr>
        <w:t xml:space="preserve"> and education </w:t>
      </w:r>
      <w:r w:rsidR="00E546E8">
        <w:rPr>
          <w:rFonts w:ascii="Calibri" w:eastAsia="Times New Roman" w:hAnsi="Calibri" w:cs="Calibri"/>
        </w:rPr>
        <w:t>with all our residents</w:t>
      </w:r>
      <w:r w:rsidR="00A4334D">
        <w:rPr>
          <w:rFonts w:ascii="Calibri" w:eastAsia="Times New Roman" w:hAnsi="Calibri" w:cs="Calibri"/>
        </w:rPr>
        <w:t xml:space="preserve">.  We </w:t>
      </w:r>
      <w:r w:rsidRPr="008D4AD5">
        <w:rPr>
          <w:rFonts w:ascii="Calibri" w:eastAsia="Times New Roman" w:hAnsi="Calibri" w:cs="Calibri"/>
        </w:rPr>
        <w:t>strive to cultivate active participation among</w:t>
      </w:r>
      <w:r w:rsidR="005472C0">
        <w:rPr>
          <w:rFonts w:ascii="Calibri" w:eastAsia="Times New Roman" w:hAnsi="Calibri" w:cs="Calibri"/>
        </w:rPr>
        <w:t xml:space="preserve">st our </w:t>
      </w:r>
      <w:r w:rsidR="00A4334D">
        <w:rPr>
          <w:rFonts w:ascii="Calibri" w:eastAsia="Times New Roman" w:hAnsi="Calibri" w:cs="Calibri"/>
        </w:rPr>
        <w:t xml:space="preserve">residents, our </w:t>
      </w:r>
      <w:r w:rsidR="005472C0">
        <w:rPr>
          <w:rFonts w:ascii="Calibri" w:eastAsia="Times New Roman" w:hAnsi="Calibri" w:cs="Calibri"/>
        </w:rPr>
        <w:t>committees</w:t>
      </w:r>
      <w:r w:rsidR="00A4334D">
        <w:rPr>
          <w:rFonts w:ascii="Calibri" w:eastAsia="Times New Roman" w:hAnsi="Calibri" w:cs="Calibri"/>
        </w:rPr>
        <w:t>,</w:t>
      </w:r>
      <w:r w:rsidR="005472C0">
        <w:rPr>
          <w:rFonts w:ascii="Calibri" w:eastAsia="Times New Roman" w:hAnsi="Calibri" w:cs="Calibri"/>
        </w:rPr>
        <w:t xml:space="preserve"> and </w:t>
      </w:r>
      <w:r w:rsidR="00B134D3">
        <w:rPr>
          <w:rFonts w:ascii="Calibri" w:eastAsia="Times New Roman" w:hAnsi="Calibri" w:cs="Calibri"/>
        </w:rPr>
        <w:t>B</w:t>
      </w:r>
      <w:r w:rsidR="005472C0">
        <w:rPr>
          <w:rFonts w:ascii="Calibri" w:eastAsia="Times New Roman" w:hAnsi="Calibri" w:cs="Calibri"/>
        </w:rPr>
        <w:t xml:space="preserve">oard work, bringing </w:t>
      </w:r>
      <w:r w:rsidRPr="008D4AD5">
        <w:rPr>
          <w:rFonts w:ascii="Calibri" w:eastAsia="Times New Roman" w:hAnsi="Calibri" w:cs="Calibri"/>
        </w:rPr>
        <w:t>a diverse set of voices and experiences to the table</w:t>
      </w:r>
      <w:r w:rsidR="00A4334D">
        <w:rPr>
          <w:rFonts w:ascii="Calibri" w:eastAsia="Times New Roman" w:hAnsi="Calibri" w:cs="Calibri"/>
        </w:rPr>
        <w:t xml:space="preserve"> and new ways of thinking and learning. </w:t>
      </w:r>
    </w:p>
    <w:p w14:paraId="0952BCDC" w14:textId="7A782BDC" w:rsidR="00190AEF" w:rsidRPr="008D4AD5" w:rsidRDefault="00190AEF" w:rsidP="00190AE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A4334D">
        <w:rPr>
          <w:rFonts w:ascii="Calibri" w:eastAsia="Times New Roman" w:hAnsi="Calibri" w:cs="Calibri"/>
          <w:b/>
          <w:bCs/>
          <w:i/>
          <w:iCs/>
        </w:rPr>
        <w:t>Accessibility</w:t>
      </w:r>
      <w:r w:rsidRPr="008D4AD5">
        <w:rPr>
          <w:rFonts w:ascii="Calibri" w:eastAsia="Times New Roman" w:hAnsi="Calibri" w:cs="Calibri"/>
        </w:rPr>
        <w:br/>
        <w:t xml:space="preserve">Our </w:t>
      </w:r>
      <w:r w:rsidR="005472C0">
        <w:rPr>
          <w:rFonts w:ascii="Calibri" w:eastAsia="Times New Roman" w:hAnsi="Calibri" w:cs="Calibri"/>
        </w:rPr>
        <w:t>community</w:t>
      </w:r>
      <w:r w:rsidRPr="008D4AD5">
        <w:rPr>
          <w:rFonts w:ascii="Calibri" w:eastAsia="Times New Roman" w:hAnsi="Calibri" w:cs="Calibri"/>
        </w:rPr>
        <w:t xml:space="preserve"> is committed to making information and opportunities accessible to </w:t>
      </w:r>
      <w:r w:rsidR="005472C0">
        <w:rPr>
          <w:rFonts w:ascii="Calibri" w:eastAsia="Times New Roman" w:hAnsi="Calibri" w:cs="Calibri"/>
        </w:rPr>
        <w:t xml:space="preserve">residents </w:t>
      </w:r>
      <w:r w:rsidRPr="008D4AD5">
        <w:rPr>
          <w:rFonts w:ascii="Calibri" w:eastAsia="Times New Roman" w:hAnsi="Calibri" w:cs="Calibri"/>
        </w:rPr>
        <w:t>of all backgrounds and abilities.</w:t>
      </w:r>
    </w:p>
    <w:p w14:paraId="6F933360" w14:textId="637B8036" w:rsidR="00437198" w:rsidRPr="00BB6D80" w:rsidRDefault="000B59CD" w:rsidP="00BB6D8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</w:rPr>
      </w:pPr>
      <w:r w:rsidRPr="00BB6D80">
        <w:rPr>
          <w:rFonts w:ascii="Calibri" w:eastAsia="Times New Roman" w:hAnsi="Calibri" w:cs="Calibri"/>
          <w:i/>
          <w:iCs/>
        </w:rPr>
        <w:t xml:space="preserve">Our DEIA statement of commitment is shared here as a way to welcome all potential residents into our community. </w:t>
      </w:r>
      <w:r w:rsidR="00BB6D80" w:rsidRPr="00BB6D80">
        <w:rPr>
          <w:rFonts w:ascii="Calibri" w:eastAsia="Times New Roman" w:hAnsi="Calibri" w:cs="Calibri"/>
          <w:i/>
          <w:iCs/>
        </w:rPr>
        <w:t xml:space="preserve">Our Association is also a member of the </w:t>
      </w:r>
      <w:hyperlink r:id="rId7" w:history="1">
        <w:r w:rsidR="00BB6D80" w:rsidRPr="00BB6D80">
          <w:rPr>
            <w:rStyle w:val="Hyperlink"/>
            <w:rFonts w:ascii="Calibri" w:eastAsia="Times New Roman" w:hAnsi="Calibri" w:cs="Calibri"/>
            <w:i/>
            <w:iCs/>
          </w:rPr>
          <w:t>Community Associations Institute (CAI)</w:t>
        </w:r>
      </w:hyperlink>
      <w:r w:rsidR="00BB6D80" w:rsidRPr="00BB6D80">
        <w:rPr>
          <w:rFonts w:ascii="Calibri" w:eastAsia="Times New Roman" w:hAnsi="Calibri" w:cs="Calibri"/>
          <w:i/>
          <w:iCs/>
        </w:rPr>
        <w:t xml:space="preserve">, </w:t>
      </w:r>
      <w:r w:rsidR="00BB6D80" w:rsidRPr="00BB6D80">
        <w:rPr>
          <w:i/>
          <w:iCs/>
        </w:rPr>
        <w:t xml:space="preserve"> an international membership organization dedicated to building better communities</w:t>
      </w:r>
      <w:r w:rsidR="00BB6D80">
        <w:rPr>
          <w:i/>
          <w:iCs/>
        </w:rPr>
        <w:t xml:space="preserve"> as well as building </w:t>
      </w:r>
      <w:r w:rsidR="00BB6D80" w:rsidRPr="00BB6D80">
        <w:rPr>
          <w:i/>
          <w:iCs/>
        </w:rPr>
        <w:t xml:space="preserve"> our individual board capacity in knowledge and practice </w:t>
      </w:r>
      <w:r w:rsidR="00BB6D80" w:rsidRPr="00BB6D80">
        <w:rPr>
          <w:rFonts w:ascii="Calibri" w:eastAsia="Times New Roman" w:hAnsi="Calibri" w:cs="Calibri"/>
          <w:i/>
          <w:iCs/>
        </w:rPr>
        <w:t xml:space="preserve">for the overall benefit of our community. </w:t>
      </w:r>
    </w:p>
    <w:sectPr w:rsidR="00437198" w:rsidRPr="00BB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C627" w14:textId="77777777" w:rsidR="00030D73" w:rsidRDefault="00030D73" w:rsidP="00437198">
      <w:pPr>
        <w:spacing w:after="0" w:line="240" w:lineRule="auto"/>
      </w:pPr>
      <w:r>
        <w:separator/>
      </w:r>
    </w:p>
  </w:endnote>
  <w:endnote w:type="continuationSeparator" w:id="0">
    <w:p w14:paraId="0CF515F0" w14:textId="77777777" w:rsidR="00030D73" w:rsidRDefault="00030D73" w:rsidP="0043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A3A2" w14:textId="77777777" w:rsidR="00437198" w:rsidRDefault="0043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B088" w14:textId="77777777" w:rsidR="00437198" w:rsidRDefault="0043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B87A" w14:textId="77777777" w:rsidR="00437198" w:rsidRDefault="0043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9485" w14:textId="77777777" w:rsidR="00030D73" w:rsidRDefault="00030D73" w:rsidP="00437198">
      <w:pPr>
        <w:spacing w:after="0" w:line="240" w:lineRule="auto"/>
      </w:pPr>
      <w:r>
        <w:separator/>
      </w:r>
    </w:p>
  </w:footnote>
  <w:footnote w:type="continuationSeparator" w:id="0">
    <w:p w14:paraId="068A0DA1" w14:textId="77777777" w:rsidR="00030D73" w:rsidRDefault="00030D73" w:rsidP="0043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7E19" w14:textId="77777777" w:rsidR="00437198" w:rsidRDefault="0043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3871" w14:textId="77777777" w:rsidR="00437198" w:rsidRDefault="0043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198A" w14:textId="77777777" w:rsidR="00437198" w:rsidRDefault="0043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A80"/>
    <w:multiLevelType w:val="multilevel"/>
    <w:tmpl w:val="99AA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57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NjK2AFIGxkaGhko6SsGpxcWZ+XkgBYa1APdvodssAAAA"/>
  </w:docVars>
  <w:rsids>
    <w:rsidRoot w:val="007706A5"/>
    <w:rsid w:val="00030D73"/>
    <w:rsid w:val="00093DE7"/>
    <w:rsid w:val="000B59CD"/>
    <w:rsid w:val="00190AEF"/>
    <w:rsid w:val="001B7228"/>
    <w:rsid w:val="001C1C8D"/>
    <w:rsid w:val="00306CDE"/>
    <w:rsid w:val="00437198"/>
    <w:rsid w:val="004F4F77"/>
    <w:rsid w:val="005472C0"/>
    <w:rsid w:val="00567557"/>
    <w:rsid w:val="006745A6"/>
    <w:rsid w:val="007570C4"/>
    <w:rsid w:val="007612E5"/>
    <w:rsid w:val="007706A5"/>
    <w:rsid w:val="008D4AD5"/>
    <w:rsid w:val="009924EB"/>
    <w:rsid w:val="00A35368"/>
    <w:rsid w:val="00A4334D"/>
    <w:rsid w:val="00B134D3"/>
    <w:rsid w:val="00B541E2"/>
    <w:rsid w:val="00B9250A"/>
    <w:rsid w:val="00BB310F"/>
    <w:rsid w:val="00BB6D80"/>
    <w:rsid w:val="00CA012E"/>
    <w:rsid w:val="00CB15A1"/>
    <w:rsid w:val="00DA2D4E"/>
    <w:rsid w:val="00E546E8"/>
    <w:rsid w:val="00E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B2EE"/>
  <w15:chartTrackingRefBased/>
  <w15:docId w15:val="{DAFB247E-92D5-4DA5-908E-BFCAF31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198"/>
  </w:style>
  <w:style w:type="paragraph" w:styleId="Footer">
    <w:name w:val="footer"/>
    <w:basedOn w:val="Normal"/>
    <w:link w:val="FooterChar"/>
    <w:uiPriority w:val="99"/>
    <w:unhideWhenUsed/>
    <w:rsid w:val="00437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98"/>
  </w:style>
  <w:style w:type="character" w:customStyle="1" w:styleId="DocID">
    <w:name w:val="DocID"/>
    <w:basedOn w:val="DefaultParagraphFont"/>
    <w:rsid w:val="00437198"/>
    <w:rPr>
      <w:rFonts w:ascii="Century Schoolbook" w:eastAsia="Times New Roman" w:hAnsi="Century Schoolbook" w:cs="Calibri"/>
      <w:b w:val="0"/>
      <w:bCs/>
      <w:i w:val="0"/>
      <w:caps w:val="0"/>
      <w:vanish w:val="0"/>
      <w:color w:val="000000"/>
      <w:sz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13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4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4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45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6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ionli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Mcallister</cp:lastModifiedBy>
  <cp:revision>3</cp:revision>
  <cp:lastPrinted>2022-12-01T21:49:00Z</cp:lastPrinted>
  <dcterms:created xsi:type="dcterms:W3CDTF">2023-02-13T03:36:00Z</dcterms:created>
  <dcterms:modified xsi:type="dcterms:W3CDTF">2023-03-08T18:49:00Z</dcterms:modified>
</cp:coreProperties>
</file>